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99622" w14:textId="5FC50303" w:rsidR="00B43F3D" w:rsidRPr="00B43F3D" w:rsidRDefault="00B43F3D" w:rsidP="006B58B4">
      <w:pPr>
        <w:jc w:val="both"/>
        <w:rPr>
          <w:rFonts w:ascii="Arial" w:hAnsi="Arial" w:cs="Arial"/>
          <w:b/>
          <w:bCs/>
          <w:sz w:val="32"/>
          <w:szCs w:val="32"/>
        </w:rPr>
      </w:pPr>
      <w:r w:rsidRPr="00B43F3D">
        <w:rPr>
          <w:rFonts w:ascii="Arial" w:hAnsi="Arial" w:cs="Arial"/>
          <w:b/>
          <w:bCs/>
          <w:sz w:val="32"/>
          <w:szCs w:val="32"/>
        </w:rPr>
        <w:t>İSO İlk 500 Listesi</w:t>
      </w:r>
      <w:r>
        <w:rPr>
          <w:rFonts w:ascii="Arial" w:hAnsi="Arial" w:cs="Arial"/>
          <w:b/>
          <w:bCs/>
          <w:sz w:val="32"/>
          <w:szCs w:val="32"/>
        </w:rPr>
        <w:t>n</w:t>
      </w:r>
      <w:r w:rsidRPr="00B43F3D">
        <w:rPr>
          <w:rFonts w:ascii="Arial" w:hAnsi="Arial" w:cs="Arial"/>
          <w:b/>
          <w:bCs/>
          <w:sz w:val="32"/>
          <w:szCs w:val="32"/>
        </w:rPr>
        <w:t xml:space="preserve">de Sakarya’dan 36 Firma </w:t>
      </w:r>
    </w:p>
    <w:p w14:paraId="1D2413C0" w14:textId="5932E49F" w:rsidR="002C0047" w:rsidRPr="006B58B4" w:rsidRDefault="00A740B4" w:rsidP="006B58B4">
      <w:pPr>
        <w:jc w:val="both"/>
        <w:rPr>
          <w:rFonts w:ascii="Arial" w:hAnsi="Arial" w:cs="Arial"/>
          <w:sz w:val="24"/>
          <w:szCs w:val="24"/>
        </w:rPr>
      </w:pPr>
      <w:r w:rsidRPr="006B58B4">
        <w:rPr>
          <w:rFonts w:ascii="Arial" w:hAnsi="Arial" w:cs="Arial"/>
          <w:sz w:val="24"/>
          <w:szCs w:val="24"/>
        </w:rPr>
        <w:t>İstanbul Sanayi Odası tarafından bu yıl 55’ncisi açıklanan “Türkiye’nin İlk 500 Büyük Sanayi Kuruluşu” araştırmasında 2022 yılı sonuçlarına göre listeye girme başarısı gösteren firmalar belli oldu.</w:t>
      </w:r>
    </w:p>
    <w:p w14:paraId="0F286B67" w14:textId="30648830" w:rsidR="00A740B4" w:rsidRPr="006B58B4" w:rsidRDefault="00A740B4" w:rsidP="006B58B4">
      <w:pPr>
        <w:jc w:val="both"/>
        <w:rPr>
          <w:rFonts w:ascii="Arial" w:hAnsi="Arial" w:cs="Arial"/>
          <w:sz w:val="24"/>
          <w:szCs w:val="24"/>
        </w:rPr>
      </w:pPr>
      <w:r w:rsidRPr="006B58B4">
        <w:rPr>
          <w:rFonts w:ascii="Arial" w:hAnsi="Arial" w:cs="Arial"/>
          <w:sz w:val="24"/>
          <w:szCs w:val="24"/>
        </w:rPr>
        <w:t>İSO 500’de toplam net üretimden satışlar yıllık bazda yüzde 119 artarak 4 trilyon 485 milyar TL’ye yükseldi. Net üretimden net satışlarda reel artış TÜFE’ye göre yüzde 33,3, ÜFE’ye göre yüzde 10,8; sanayi ihracatı içindeki payı ise yüzde 40’lar seviyesinde oldu.</w:t>
      </w:r>
    </w:p>
    <w:p w14:paraId="1502A59B" w14:textId="2A5C91A7" w:rsidR="00B42BD7" w:rsidRPr="006B58B4" w:rsidRDefault="00B42BD7" w:rsidP="006B58B4">
      <w:pPr>
        <w:jc w:val="both"/>
        <w:rPr>
          <w:rFonts w:ascii="Arial" w:hAnsi="Arial" w:cs="Arial"/>
          <w:b/>
          <w:bCs/>
          <w:sz w:val="24"/>
          <w:szCs w:val="24"/>
        </w:rPr>
      </w:pPr>
      <w:r w:rsidRPr="006B58B4">
        <w:rPr>
          <w:rFonts w:ascii="Arial" w:hAnsi="Arial" w:cs="Arial"/>
          <w:b/>
          <w:bCs/>
          <w:sz w:val="24"/>
          <w:szCs w:val="24"/>
        </w:rPr>
        <w:t>Sakarya’da Faaliyet Gösteren 36 Firma Listeye Girdi</w:t>
      </w:r>
    </w:p>
    <w:p w14:paraId="5FCF268B" w14:textId="225FD7D5" w:rsidR="00B42BD7" w:rsidRPr="006B58B4" w:rsidRDefault="00B42BD7" w:rsidP="006B58B4">
      <w:pPr>
        <w:jc w:val="both"/>
        <w:rPr>
          <w:rFonts w:ascii="Arial" w:hAnsi="Arial" w:cs="Arial"/>
          <w:sz w:val="24"/>
          <w:szCs w:val="24"/>
        </w:rPr>
      </w:pPr>
      <w:r w:rsidRPr="006B58B4">
        <w:rPr>
          <w:rFonts w:ascii="Arial" w:hAnsi="Arial" w:cs="Arial"/>
          <w:sz w:val="24"/>
          <w:szCs w:val="24"/>
        </w:rPr>
        <w:t>Araştırma sonucu 2022 yılı İSO ilk 500 Sanayi Kuruluşu Listesinde üretimden net satış miktarına göre Sakarya’dan 36 firma yer aldı.</w:t>
      </w:r>
    </w:p>
    <w:p w14:paraId="290E316B" w14:textId="1567A923" w:rsidR="008B618B" w:rsidRPr="006B58B4" w:rsidRDefault="008B618B" w:rsidP="006B58B4">
      <w:pPr>
        <w:jc w:val="both"/>
        <w:rPr>
          <w:rFonts w:ascii="Arial" w:hAnsi="Arial" w:cs="Arial"/>
          <w:sz w:val="24"/>
          <w:szCs w:val="24"/>
        </w:rPr>
      </w:pPr>
      <w:r w:rsidRPr="006B58B4">
        <w:rPr>
          <w:rFonts w:ascii="Arial" w:hAnsi="Arial" w:cs="Arial"/>
          <w:sz w:val="24"/>
          <w:szCs w:val="24"/>
        </w:rPr>
        <w:t xml:space="preserve">2021 araştırmasıyla kıyaslandığında 3 </w:t>
      </w:r>
      <w:r w:rsidR="00A30827">
        <w:rPr>
          <w:rFonts w:ascii="Arial" w:hAnsi="Arial" w:cs="Arial"/>
          <w:sz w:val="24"/>
          <w:szCs w:val="24"/>
        </w:rPr>
        <w:t>firma</w:t>
      </w:r>
      <w:r w:rsidRPr="006B58B4">
        <w:rPr>
          <w:rFonts w:ascii="Arial" w:hAnsi="Arial" w:cs="Arial"/>
          <w:sz w:val="24"/>
          <w:szCs w:val="24"/>
        </w:rPr>
        <w:t xml:space="preserve"> listeye ilk kez girme başarısı gösterirken 9 </w:t>
      </w:r>
      <w:r w:rsidR="00A30827">
        <w:rPr>
          <w:rFonts w:ascii="Arial" w:hAnsi="Arial" w:cs="Arial"/>
          <w:sz w:val="24"/>
          <w:szCs w:val="24"/>
        </w:rPr>
        <w:t>firma</w:t>
      </w:r>
      <w:r w:rsidR="00D8779F">
        <w:rPr>
          <w:rFonts w:ascii="Arial" w:hAnsi="Arial" w:cs="Arial"/>
          <w:sz w:val="24"/>
          <w:szCs w:val="24"/>
        </w:rPr>
        <w:t xml:space="preserve"> </w:t>
      </w:r>
      <w:r w:rsidRPr="006B58B4">
        <w:rPr>
          <w:rFonts w:ascii="Arial" w:hAnsi="Arial" w:cs="Arial"/>
          <w:sz w:val="24"/>
          <w:szCs w:val="24"/>
        </w:rPr>
        <w:t>da sıralamasını yükselt</w:t>
      </w:r>
      <w:r w:rsidR="00881C76">
        <w:rPr>
          <w:rFonts w:ascii="Arial" w:hAnsi="Arial" w:cs="Arial"/>
          <w:sz w:val="24"/>
          <w:szCs w:val="24"/>
        </w:rPr>
        <w:t>ti.</w:t>
      </w:r>
      <w:r w:rsidR="00D8779F">
        <w:rPr>
          <w:rFonts w:ascii="Arial" w:hAnsi="Arial" w:cs="Arial"/>
          <w:sz w:val="24"/>
          <w:szCs w:val="24"/>
        </w:rPr>
        <w:t xml:space="preserve"> </w:t>
      </w:r>
      <w:r w:rsidR="000A598A">
        <w:rPr>
          <w:rFonts w:ascii="Arial" w:hAnsi="Arial" w:cs="Arial"/>
          <w:sz w:val="24"/>
          <w:szCs w:val="24"/>
        </w:rPr>
        <w:t xml:space="preserve">Bir yıl önce açıklanan 2021 listesinde Sakarya’dan toplam 37 firma yer almıştı. </w:t>
      </w:r>
    </w:p>
    <w:p w14:paraId="01D028D9" w14:textId="603A5A42" w:rsidR="008B618B" w:rsidRPr="006B58B4" w:rsidRDefault="008B618B" w:rsidP="006B58B4">
      <w:pPr>
        <w:jc w:val="both"/>
        <w:rPr>
          <w:rFonts w:ascii="Arial" w:hAnsi="Arial" w:cs="Arial"/>
          <w:sz w:val="24"/>
          <w:szCs w:val="24"/>
        </w:rPr>
      </w:pPr>
      <w:r w:rsidRPr="006B58B4">
        <w:rPr>
          <w:rFonts w:ascii="Arial" w:hAnsi="Arial" w:cs="Arial"/>
          <w:sz w:val="24"/>
          <w:szCs w:val="24"/>
        </w:rPr>
        <w:t>Listedeki 36</w:t>
      </w:r>
      <w:r w:rsidR="00A30827">
        <w:rPr>
          <w:rFonts w:ascii="Arial" w:hAnsi="Arial" w:cs="Arial"/>
          <w:sz w:val="24"/>
          <w:szCs w:val="24"/>
        </w:rPr>
        <w:t xml:space="preserve"> Sakarya</w:t>
      </w:r>
      <w:r w:rsidRPr="006B58B4">
        <w:rPr>
          <w:rFonts w:ascii="Arial" w:hAnsi="Arial" w:cs="Arial"/>
          <w:sz w:val="24"/>
          <w:szCs w:val="24"/>
        </w:rPr>
        <w:t xml:space="preserve"> firma</w:t>
      </w:r>
      <w:r w:rsidR="00A30827">
        <w:rPr>
          <w:rFonts w:ascii="Arial" w:hAnsi="Arial" w:cs="Arial"/>
          <w:sz w:val="24"/>
          <w:szCs w:val="24"/>
        </w:rPr>
        <w:t>sından</w:t>
      </w:r>
      <w:r w:rsidRPr="006B58B4">
        <w:rPr>
          <w:rFonts w:ascii="Arial" w:hAnsi="Arial" w:cs="Arial"/>
          <w:sz w:val="24"/>
          <w:szCs w:val="24"/>
        </w:rPr>
        <w:t xml:space="preserve"> SATSO adıyla kayıtlı 7 firma, diğer illerdeki Odalara kayıtlı olarak SATSO’da şube üyesi olarak kayıtlı 27 firma ve Akyazı Ticaret ve Sanayi Odası’na kayıtlı 2 firma yer aldı.</w:t>
      </w:r>
      <w:r w:rsidR="00D8779F">
        <w:rPr>
          <w:rFonts w:ascii="Arial" w:hAnsi="Arial" w:cs="Arial"/>
          <w:sz w:val="24"/>
          <w:szCs w:val="24"/>
        </w:rPr>
        <w:t xml:space="preserve"> </w:t>
      </w:r>
    </w:p>
    <w:p w14:paraId="1B6B9427" w14:textId="640B1D50" w:rsidR="001860D6" w:rsidRPr="006B58B4" w:rsidRDefault="001860D6" w:rsidP="006B58B4">
      <w:pPr>
        <w:jc w:val="both"/>
        <w:rPr>
          <w:rFonts w:ascii="Arial" w:hAnsi="Arial" w:cs="Arial"/>
          <w:sz w:val="24"/>
          <w:szCs w:val="24"/>
        </w:rPr>
      </w:pPr>
      <w:r w:rsidRPr="006B58B4">
        <w:rPr>
          <w:rFonts w:ascii="Arial" w:hAnsi="Arial" w:cs="Arial"/>
          <w:sz w:val="24"/>
          <w:szCs w:val="24"/>
        </w:rPr>
        <w:t>Açıklanan listeyi ve sonuçları değerlendiren Sakarya Ticaret ve Sanayi Odası Yönetim Kurulu Başkanı A. Akgün Altuğ, “</w:t>
      </w:r>
      <w:r w:rsidR="00523358" w:rsidRPr="006B58B4">
        <w:rPr>
          <w:rFonts w:ascii="Arial" w:hAnsi="Arial" w:cs="Arial"/>
          <w:sz w:val="24"/>
          <w:szCs w:val="24"/>
        </w:rPr>
        <w:t xml:space="preserve">Gelenekselleşmiş ve her yıl iş dünyası tarafından sonuçları merak edilen İSO ilk 500 listesinde bu yıl da Sakarya olarak güçlü şekilde yer aldık. </w:t>
      </w:r>
    </w:p>
    <w:p w14:paraId="7E945AC6" w14:textId="77777777" w:rsidR="00523358" w:rsidRPr="006B58B4" w:rsidRDefault="00523358" w:rsidP="006B58B4">
      <w:pPr>
        <w:jc w:val="both"/>
        <w:rPr>
          <w:rFonts w:ascii="Arial" w:hAnsi="Arial" w:cs="Arial"/>
          <w:sz w:val="24"/>
          <w:szCs w:val="24"/>
        </w:rPr>
      </w:pPr>
      <w:r w:rsidRPr="006B58B4">
        <w:rPr>
          <w:rFonts w:ascii="Arial" w:hAnsi="Arial" w:cs="Arial"/>
          <w:sz w:val="24"/>
          <w:szCs w:val="24"/>
        </w:rPr>
        <w:t xml:space="preserve">Şubat ayı başında başta 11 ilimizde yıkıma yol açan ve tüm ülkemizi de ciddi şekilde etkileyen yüzyılın deprem felaketini yaşadık. Depremde hayatını kaybedenlere Allah’tan rahmet, yaralılara acil şifalar diliyorum. Bu nedenle normalde Mayıs ayında açıklanmasını beklediğimiz liste geç de olsa açıklandı. </w:t>
      </w:r>
    </w:p>
    <w:p w14:paraId="01818C56" w14:textId="61C4ABD3" w:rsidR="00523358" w:rsidRPr="006B58B4" w:rsidRDefault="00523358" w:rsidP="006B58B4">
      <w:pPr>
        <w:jc w:val="both"/>
        <w:rPr>
          <w:rFonts w:ascii="Arial" w:hAnsi="Arial" w:cs="Arial"/>
          <w:sz w:val="24"/>
          <w:szCs w:val="24"/>
        </w:rPr>
      </w:pPr>
      <w:r w:rsidRPr="006B58B4">
        <w:rPr>
          <w:rFonts w:ascii="Arial" w:hAnsi="Arial" w:cs="Arial"/>
          <w:sz w:val="24"/>
          <w:szCs w:val="24"/>
        </w:rPr>
        <w:t xml:space="preserve">Son yıllarda ekonomik koşullar, ekonominin ve sanayi dünyasının sürekli değişen süreçlere ayak uydurmaya çabalamasına gerek kıldı. Salgın, afet, enflasyon vb. durumlar derken ülkemiz ekonomisi üretim gücüyle ayakta durdu. Sakarya’mız da bu gücün farkında olarak üretimi odağına almış şekilde ilerledi ve hayata geçireceğimiz yeni Organize Sanayi Bölgeleri, küçük sanayi siteleri gibi alanlarla çok daha ileriye gideceğiz. Bu projelerin kapasitesinin kat kat fazlaca talep aldığını gördüğümüz için de yeni yatırımları hızla hayata geçirip </w:t>
      </w:r>
      <w:r w:rsidR="006B58B4" w:rsidRPr="006B58B4">
        <w:rPr>
          <w:rFonts w:ascii="Arial" w:hAnsi="Arial" w:cs="Arial"/>
          <w:sz w:val="24"/>
          <w:szCs w:val="24"/>
        </w:rPr>
        <w:t xml:space="preserve">İSO 500 listesinde çok daha fazla firmayla şehrimizi temsil edeceğiz; buna inanıyoruz. </w:t>
      </w:r>
    </w:p>
    <w:p w14:paraId="22F0BE35" w14:textId="59D342EC" w:rsidR="006B58B4" w:rsidRDefault="006B58B4" w:rsidP="006B58B4">
      <w:pPr>
        <w:jc w:val="both"/>
        <w:rPr>
          <w:rFonts w:ascii="Arial" w:hAnsi="Arial" w:cs="Arial"/>
          <w:sz w:val="24"/>
          <w:szCs w:val="24"/>
        </w:rPr>
      </w:pPr>
      <w:r w:rsidRPr="006B58B4">
        <w:rPr>
          <w:rFonts w:ascii="Arial" w:hAnsi="Arial" w:cs="Arial"/>
          <w:sz w:val="24"/>
          <w:szCs w:val="24"/>
        </w:rPr>
        <w:t>Bu liste sadece üreti</w:t>
      </w:r>
      <w:r w:rsidR="00A30827">
        <w:rPr>
          <w:rFonts w:ascii="Arial" w:hAnsi="Arial" w:cs="Arial"/>
          <w:sz w:val="24"/>
          <w:szCs w:val="24"/>
        </w:rPr>
        <w:t>mi</w:t>
      </w:r>
      <w:r w:rsidRPr="006B58B4">
        <w:rPr>
          <w:rFonts w:ascii="Arial" w:hAnsi="Arial" w:cs="Arial"/>
          <w:sz w:val="24"/>
          <w:szCs w:val="24"/>
        </w:rPr>
        <w:t xml:space="preserve"> değil</w:t>
      </w:r>
      <w:r w:rsidR="00A30827">
        <w:rPr>
          <w:rFonts w:ascii="Arial" w:hAnsi="Arial" w:cs="Arial"/>
          <w:sz w:val="24"/>
          <w:szCs w:val="24"/>
        </w:rPr>
        <w:t xml:space="preserve">, </w:t>
      </w:r>
      <w:r w:rsidRPr="006B58B4">
        <w:rPr>
          <w:rFonts w:ascii="Arial" w:hAnsi="Arial" w:cs="Arial"/>
          <w:sz w:val="24"/>
          <w:szCs w:val="24"/>
        </w:rPr>
        <w:t>ülkemizin gelişimindeki çalışkan başrolleri de temsil etmektedir. Firmalarımızın başarıları</w:t>
      </w:r>
      <w:r>
        <w:rPr>
          <w:rFonts w:ascii="Arial" w:hAnsi="Arial" w:cs="Arial"/>
          <w:sz w:val="24"/>
          <w:szCs w:val="24"/>
        </w:rPr>
        <w:t xml:space="preserve"> ve direkt olarak ülkemizin büyümesinde </w:t>
      </w:r>
      <w:r w:rsidRPr="006B58B4">
        <w:rPr>
          <w:rFonts w:ascii="Arial" w:hAnsi="Arial" w:cs="Arial"/>
          <w:sz w:val="24"/>
          <w:szCs w:val="24"/>
        </w:rPr>
        <w:t>payları olan herkese şükranlarını sunuyorum. Biliyoruz ki şartlar ne olursa olsun iş dünyamız üretmeye, istihdam sağlamaya devam edeceklerdir.</w:t>
      </w:r>
      <w:r w:rsidR="001F6F0A">
        <w:rPr>
          <w:rFonts w:ascii="Arial" w:hAnsi="Arial" w:cs="Arial"/>
          <w:sz w:val="24"/>
          <w:szCs w:val="24"/>
        </w:rPr>
        <w:t xml:space="preserve">” </w:t>
      </w:r>
      <w:r w:rsidR="00A30827">
        <w:rPr>
          <w:rFonts w:ascii="Arial" w:hAnsi="Arial" w:cs="Arial"/>
          <w:sz w:val="24"/>
          <w:szCs w:val="24"/>
        </w:rPr>
        <w:t>d</w:t>
      </w:r>
      <w:r w:rsidR="001F6F0A">
        <w:rPr>
          <w:rFonts w:ascii="Arial" w:hAnsi="Arial" w:cs="Arial"/>
          <w:sz w:val="24"/>
          <w:szCs w:val="24"/>
        </w:rPr>
        <w:t xml:space="preserve">edi. </w:t>
      </w:r>
    </w:p>
    <w:p w14:paraId="69C8AE86" w14:textId="77777777" w:rsidR="000839C1" w:rsidRDefault="000839C1">
      <w:pPr>
        <w:rPr>
          <w:rFonts w:ascii="Arial" w:hAnsi="Arial" w:cs="Arial"/>
          <w:b/>
          <w:bCs/>
          <w:sz w:val="24"/>
          <w:szCs w:val="24"/>
        </w:rPr>
      </w:pPr>
      <w:r>
        <w:rPr>
          <w:rFonts w:ascii="Arial" w:hAnsi="Arial" w:cs="Arial"/>
          <w:b/>
          <w:bCs/>
          <w:sz w:val="24"/>
          <w:szCs w:val="24"/>
        </w:rPr>
        <w:br w:type="page"/>
      </w:r>
    </w:p>
    <w:p w14:paraId="649FF572" w14:textId="2EF78C28" w:rsidR="000839C1" w:rsidRDefault="000839C1" w:rsidP="006B58B4">
      <w:pPr>
        <w:jc w:val="both"/>
        <w:rPr>
          <w:rFonts w:ascii="Arial" w:hAnsi="Arial" w:cs="Arial"/>
          <w:b/>
          <w:bCs/>
          <w:sz w:val="24"/>
          <w:szCs w:val="24"/>
        </w:rPr>
      </w:pPr>
      <w:r w:rsidRPr="000839C1">
        <w:rPr>
          <w:rFonts w:ascii="Arial" w:hAnsi="Arial" w:cs="Arial"/>
          <w:b/>
          <w:bCs/>
          <w:sz w:val="24"/>
          <w:szCs w:val="24"/>
        </w:rPr>
        <w:lastRenderedPageBreak/>
        <w:t>SAKARYA İLİ ISO 500 LİSTESİNE GİREN ŞİRKETLER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51"/>
        <w:gridCol w:w="7811"/>
      </w:tblGrid>
      <w:tr w:rsidR="000839C1" w:rsidRPr="00B53336" w14:paraId="7C024979" w14:textId="77777777" w:rsidTr="000839C1">
        <w:trPr>
          <w:trHeight w:val="900"/>
        </w:trPr>
        <w:tc>
          <w:tcPr>
            <w:tcW w:w="690" w:type="pct"/>
            <w:shd w:val="clear" w:color="auto" w:fill="auto"/>
            <w:vAlign w:val="center"/>
            <w:hideMark/>
          </w:tcPr>
          <w:p w14:paraId="66010AFD" w14:textId="77777777" w:rsidR="000839C1" w:rsidRPr="00B53336" w:rsidRDefault="000839C1" w:rsidP="0074279D">
            <w:pPr>
              <w:spacing w:after="0" w:line="240" w:lineRule="auto"/>
              <w:jc w:val="center"/>
              <w:rPr>
                <w:rFonts w:ascii="Calibri" w:eastAsia="Times New Roman" w:hAnsi="Calibri" w:cs="Calibri"/>
                <w:b/>
                <w:bCs/>
                <w:color w:val="000000"/>
                <w:kern w:val="0"/>
                <w:lang w:eastAsia="tr-TR"/>
                <w14:ligatures w14:val="none"/>
              </w:rPr>
            </w:pPr>
            <w:r w:rsidRPr="00B53336">
              <w:rPr>
                <w:rFonts w:ascii="Calibri" w:eastAsia="Times New Roman" w:hAnsi="Calibri" w:cs="Calibri"/>
                <w:b/>
                <w:bCs/>
                <w:color w:val="000000"/>
                <w:kern w:val="0"/>
                <w:lang w:eastAsia="tr-TR"/>
                <w14:ligatures w14:val="none"/>
              </w:rPr>
              <w:t>Genel Sıra No</w:t>
            </w:r>
            <w:r w:rsidRPr="00B53336">
              <w:rPr>
                <w:rFonts w:ascii="Calibri" w:eastAsia="Times New Roman" w:hAnsi="Calibri" w:cs="Calibri"/>
                <w:b/>
                <w:bCs/>
                <w:color w:val="000000"/>
                <w:kern w:val="0"/>
                <w:lang w:eastAsia="tr-TR"/>
                <w14:ligatures w14:val="none"/>
              </w:rPr>
              <w:br/>
              <w:t>2022</w:t>
            </w:r>
          </w:p>
        </w:tc>
        <w:tc>
          <w:tcPr>
            <w:tcW w:w="4310" w:type="pct"/>
            <w:shd w:val="clear" w:color="auto" w:fill="auto"/>
            <w:vAlign w:val="center"/>
            <w:hideMark/>
          </w:tcPr>
          <w:p w14:paraId="5C202A79" w14:textId="77777777" w:rsidR="000839C1" w:rsidRPr="00B53336" w:rsidRDefault="000839C1" w:rsidP="0074279D">
            <w:pPr>
              <w:spacing w:after="0" w:line="240" w:lineRule="auto"/>
              <w:jc w:val="center"/>
              <w:rPr>
                <w:rFonts w:ascii="Calibri" w:eastAsia="Times New Roman" w:hAnsi="Calibri" w:cs="Calibri"/>
                <w:b/>
                <w:bCs/>
                <w:color w:val="000000"/>
                <w:kern w:val="0"/>
                <w:lang w:eastAsia="tr-TR"/>
                <w14:ligatures w14:val="none"/>
              </w:rPr>
            </w:pPr>
            <w:r w:rsidRPr="00B53336">
              <w:rPr>
                <w:rFonts w:ascii="Calibri" w:eastAsia="Times New Roman" w:hAnsi="Calibri" w:cs="Calibri"/>
                <w:b/>
                <w:bCs/>
                <w:color w:val="000000"/>
                <w:kern w:val="0"/>
                <w:lang w:eastAsia="tr-TR"/>
                <w14:ligatures w14:val="none"/>
              </w:rPr>
              <w:t>Kuruluş Adı</w:t>
            </w:r>
          </w:p>
        </w:tc>
      </w:tr>
      <w:tr w:rsidR="000839C1" w:rsidRPr="00B53336" w14:paraId="7F1E9A16" w14:textId="77777777" w:rsidTr="000839C1">
        <w:trPr>
          <w:trHeight w:val="300"/>
        </w:trPr>
        <w:tc>
          <w:tcPr>
            <w:tcW w:w="690" w:type="pct"/>
            <w:shd w:val="clear" w:color="auto" w:fill="auto"/>
            <w:noWrap/>
            <w:vAlign w:val="bottom"/>
            <w:hideMark/>
          </w:tcPr>
          <w:p w14:paraId="172D5818"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7</w:t>
            </w:r>
          </w:p>
        </w:tc>
        <w:tc>
          <w:tcPr>
            <w:tcW w:w="4310" w:type="pct"/>
            <w:shd w:val="clear" w:color="auto" w:fill="auto"/>
            <w:noWrap/>
            <w:vAlign w:val="bottom"/>
            <w:hideMark/>
          </w:tcPr>
          <w:p w14:paraId="2F7E07FA"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Toyota Otomotiv Sanayi Türkiye A.Ş.</w:t>
            </w:r>
          </w:p>
        </w:tc>
      </w:tr>
      <w:tr w:rsidR="000839C1" w:rsidRPr="00B53336" w14:paraId="7742791D" w14:textId="77777777" w:rsidTr="000839C1">
        <w:trPr>
          <w:trHeight w:val="300"/>
        </w:trPr>
        <w:tc>
          <w:tcPr>
            <w:tcW w:w="690" w:type="pct"/>
            <w:shd w:val="clear" w:color="auto" w:fill="auto"/>
            <w:noWrap/>
            <w:vAlign w:val="bottom"/>
            <w:hideMark/>
          </w:tcPr>
          <w:p w14:paraId="2588725D"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47</w:t>
            </w:r>
          </w:p>
        </w:tc>
        <w:tc>
          <w:tcPr>
            <w:tcW w:w="4310" w:type="pct"/>
            <w:shd w:val="clear" w:color="auto" w:fill="auto"/>
            <w:noWrap/>
            <w:vAlign w:val="bottom"/>
            <w:hideMark/>
          </w:tcPr>
          <w:p w14:paraId="2EDEFFDC"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Türk Traktör ve Ziraat Makineleri A.Ş.</w:t>
            </w:r>
          </w:p>
        </w:tc>
      </w:tr>
      <w:tr w:rsidR="000839C1" w:rsidRPr="00B53336" w14:paraId="757F15BA" w14:textId="77777777" w:rsidTr="000839C1">
        <w:trPr>
          <w:trHeight w:val="300"/>
        </w:trPr>
        <w:tc>
          <w:tcPr>
            <w:tcW w:w="690" w:type="pct"/>
            <w:shd w:val="clear" w:color="auto" w:fill="auto"/>
            <w:noWrap/>
            <w:vAlign w:val="bottom"/>
            <w:hideMark/>
          </w:tcPr>
          <w:p w14:paraId="7FE12ADA"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53</w:t>
            </w:r>
          </w:p>
        </w:tc>
        <w:tc>
          <w:tcPr>
            <w:tcW w:w="4310" w:type="pct"/>
            <w:shd w:val="clear" w:color="auto" w:fill="auto"/>
            <w:noWrap/>
            <w:vAlign w:val="bottom"/>
            <w:hideMark/>
          </w:tcPr>
          <w:p w14:paraId="3DD83D3F"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ASAŞ Alüminyum San. ve Tic. A.Ş.</w:t>
            </w:r>
          </w:p>
        </w:tc>
      </w:tr>
      <w:tr w:rsidR="000839C1" w:rsidRPr="00B53336" w14:paraId="54F7C66F" w14:textId="77777777" w:rsidTr="000839C1">
        <w:trPr>
          <w:trHeight w:val="300"/>
        </w:trPr>
        <w:tc>
          <w:tcPr>
            <w:tcW w:w="690" w:type="pct"/>
            <w:shd w:val="clear" w:color="auto" w:fill="auto"/>
            <w:noWrap/>
            <w:vAlign w:val="bottom"/>
            <w:hideMark/>
          </w:tcPr>
          <w:p w14:paraId="45696014"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60</w:t>
            </w:r>
          </w:p>
        </w:tc>
        <w:tc>
          <w:tcPr>
            <w:tcW w:w="4310" w:type="pct"/>
            <w:shd w:val="clear" w:color="auto" w:fill="auto"/>
            <w:noWrap/>
            <w:vAlign w:val="bottom"/>
            <w:hideMark/>
          </w:tcPr>
          <w:p w14:paraId="342C836C"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Coca-Cola İçecek A.Ş.</w:t>
            </w:r>
          </w:p>
        </w:tc>
      </w:tr>
      <w:tr w:rsidR="000839C1" w:rsidRPr="00B53336" w14:paraId="691AC980" w14:textId="77777777" w:rsidTr="000839C1">
        <w:trPr>
          <w:trHeight w:val="300"/>
        </w:trPr>
        <w:tc>
          <w:tcPr>
            <w:tcW w:w="690" w:type="pct"/>
            <w:shd w:val="clear" w:color="auto" w:fill="auto"/>
            <w:noWrap/>
            <w:vAlign w:val="bottom"/>
            <w:hideMark/>
          </w:tcPr>
          <w:p w14:paraId="36143A76"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71</w:t>
            </w:r>
          </w:p>
        </w:tc>
        <w:tc>
          <w:tcPr>
            <w:tcW w:w="4310" w:type="pct"/>
            <w:shd w:val="clear" w:color="auto" w:fill="auto"/>
            <w:noWrap/>
            <w:vAlign w:val="bottom"/>
            <w:hideMark/>
          </w:tcPr>
          <w:p w14:paraId="2662779A"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Şenpiliç Gıda Sanayi A.Ş.</w:t>
            </w:r>
          </w:p>
        </w:tc>
      </w:tr>
      <w:tr w:rsidR="000839C1" w:rsidRPr="00B53336" w14:paraId="276926C8" w14:textId="77777777" w:rsidTr="000839C1">
        <w:trPr>
          <w:trHeight w:val="300"/>
        </w:trPr>
        <w:tc>
          <w:tcPr>
            <w:tcW w:w="690" w:type="pct"/>
            <w:shd w:val="clear" w:color="auto" w:fill="auto"/>
            <w:noWrap/>
            <w:vAlign w:val="bottom"/>
            <w:hideMark/>
          </w:tcPr>
          <w:p w14:paraId="7FD4552A"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82</w:t>
            </w:r>
          </w:p>
        </w:tc>
        <w:tc>
          <w:tcPr>
            <w:tcW w:w="4310" w:type="pct"/>
            <w:shd w:val="clear" w:color="auto" w:fill="auto"/>
            <w:noWrap/>
            <w:vAlign w:val="bottom"/>
            <w:hideMark/>
          </w:tcPr>
          <w:p w14:paraId="573C5953"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Modern Oluklu Mukavva Ambalaj San. ve Tic. A.Ş.</w:t>
            </w:r>
          </w:p>
        </w:tc>
      </w:tr>
      <w:tr w:rsidR="000839C1" w:rsidRPr="00B53336" w14:paraId="6A71AE8C" w14:textId="77777777" w:rsidTr="000839C1">
        <w:trPr>
          <w:trHeight w:val="300"/>
        </w:trPr>
        <w:tc>
          <w:tcPr>
            <w:tcW w:w="690" w:type="pct"/>
            <w:shd w:val="clear" w:color="auto" w:fill="auto"/>
            <w:noWrap/>
            <w:vAlign w:val="bottom"/>
            <w:hideMark/>
          </w:tcPr>
          <w:p w14:paraId="41969863"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97</w:t>
            </w:r>
          </w:p>
        </w:tc>
        <w:tc>
          <w:tcPr>
            <w:tcW w:w="4310" w:type="pct"/>
            <w:shd w:val="clear" w:color="auto" w:fill="auto"/>
            <w:noWrap/>
            <w:vAlign w:val="bottom"/>
            <w:hideMark/>
          </w:tcPr>
          <w:p w14:paraId="248D0850"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Otokar Otomotiv ve Savunma Sanayi A.Ş.</w:t>
            </w:r>
          </w:p>
        </w:tc>
      </w:tr>
      <w:tr w:rsidR="000839C1" w:rsidRPr="00B53336" w14:paraId="5C6BC132" w14:textId="77777777" w:rsidTr="000839C1">
        <w:trPr>
          <w:trHeight w:val="300"/>
        </w:trPr>
        <w:tc>
          <w:tcPr>
            <w:tcW w:w="690" w:type="pct"/>
            <w:shd w:val="clear" w:color="auto" w:fill="auto"/>
            <w:noWrap/>
            <w:vAlign w:val="bottom"/>
            <w:hideMark/>
          </w:tcPr>
          <w:p w14:paraId="52C5F6FA"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104</w:t>
            </w:r>
          </w:p>
        </w:tc>
        <w:tc>
          <w:tcPr>
            <w:tcW w:w="4310" w:type="pct"/>
            <w:shd w:val="clear" w:color="auto" w:fill="auto"/>
            <w:noWrap/>
            <w:vAlign w:val="bottom"/>
            <w:hideMark/>
          </w:tcPr>
          <w:p w14:paraId="245BE3EB"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Tırsan Treyler San. ve Tic. A.Ş.</w:t>
            </w:r>
          </w:p>
        </w:tc>
      </w:tr>
      <w:tr w:rsidR="000839C1" w:rsidRPr="00B53336" w14:paraId="33613134" w14:textId="77777777" w:rsidTr="000839C1">
        <w:trPr>
          <w:trHeight w:val="300"/>
        </w:trPr>
        <w:tc>
          <w:tcPr>
            <w:tcW w:w="690" w:type="pct"/>
            <w:shd w:val="clear" w:color="auto" w:fill="auto"/>
            <w:noWrap/>
            <w:vAlign w:val="bottom"/>
            <w:hideMark/>
          </w:tcPr>
          <w:p w14:paraId="14C36B97"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107</w:t>
            </w:r>
          </w:p>
        </w:tc>
        <w:tc>
          <w:tcPr>
            <w:tcW w:w="4310" w:type="pct"/>
            <w:shd w:val="clear" w:color="auto" w:fill="auto"/>
            <w:noWrap/>
            <w:vAlign w:val="bottom"/>
            <w:hideMark/>
          </w:tcPr>
          <w:p w14:paraId="1CC6E1B6"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Köksan Pet ve Plastik Ambalaj San. ve Tic. A.Ş.</w:t>
            </w:r>
          </w:p>
        </w:tc>
      </w:tr>
      <w:tr w:rsidR="000839C1" w:rsidRPr="00B53336" w14:paraId="14DAC87E" w14:textId="77777777" w:rsidTr="000839C1">
        <w:trPr>
          <w:trHeight w:val="300"/>
        </w:trPr>
        <w:tc>
          <w:tcPr>
            <w:tcW w:w="690" w:type="pct"/>
            <w:shd w:val="clear" w:color="auto" w:fill="auto"/>
            <w:noWrap/>
            <w:vAlign w:val="bottom"/>
            <w:hideMark/>
          </w:tcPr>
          <w:p w14:paraId="253E557E"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113</w:t>
            </w:r>
          </w:p>
        </w:tc>
        <w:tc>
          <w:tcPr>
            <w:tcW w:w="4310" w:type="pct"/>
            <w:shd w:val="clear" w:color="auto" w:fill="auto"/>
            <w:noWrap/>
            <w:vAlign w:val="bottom"/>
            <w:hideMark/>
          </w:tcPr>
          <w:p w14:paraId="56C91F9B"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Daikin Isıtma ve Soğutma Sistemleri San. Tic. A.Ş.</w:t>
            </w:r>
          </w:p>
        </w:tc>
      </w:tr>
      <w:tr w:rsidR="000839C1" w:rsidRPr="00B53336" w14:paraId="452AE273" w14:textId="77777777" w:rsidTr="000839C1">
        <w:trPr>
          <w:trHeight w:val="300"/>
        </w:trPr>
        <w:tc>
          <w:tcPr>
            <w:tcW w:w="690" w:type="pct"/>
            <w:shd w:val="clear" w:color="auto" w:fill="auto"/>
            <w:noWrap/>
            <w:vAlign w:val="bottom"/>
            <w:hideMark/>
          </w:tcPr>
          <w:p w14:paraId="4749E1D0"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118</w:t>
            </w:r>
          </w:p>
        </w:tc>
        <w:tc>
          <w:tcPr>
            <w:tcW w:w="4310" w:type="pct"/>
            <w:shd w:val="clear" w:color="auto" w:fill="auto"/>
            <w:noWrap/>
            <w:vAlign w:val="bottom"/>
            <w:hideMark/>
          </w:tcPr>
          <w:p w14:paraId="661EF947"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Oba Makarnacılık San. ve Tic. A.Ş.</w:t>
            </w:r>
          </w:p>
        </w:tc>
      </w:tr>
      <w:tr w:rsidR="000839C1" w:rsidRPr="00B53336" w14:paraId="396497A0" w14:textId="77777777" w:rsidTr="000839C1">
        <w:trPr>
          <w:trHeight w:val="300"/>
        </w:trPr>
        <w:tc>
          <w:tcPr>
            <w:tcW w:w="690" w:type="pct"/>
            <w:shd w:val="clear" w:color="auto" w:fill="auto"/>
            <w:noWrap/>
            <w:vAlign w:val="bottom"/>
            <w:hideMark/>
          </w:tcPr>
          <w:p w14:paraId="03B53B0E"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131</w:t>
            </w:r>
          </w:p>
        </w:tc>
        <w:tc>
          <w:tcPr>
            <w:tcW w:w="4310" w:type="pct"/>
            <w:shd w:val="clear" w:color="auto" w:fill="auto"/>
            <w:noWrap/>
            <w:vAlign w:val="bottom"/>
            <w:hideMark/>
          </w:tcPr>
          <w:p w14:paraId="5BE15DC7"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BMC Otomotiv San. ve Tic. A.Ş.</w:t>
            </w:r>
          </w:p>
        </w:tc>
      </w:tr>
      <w:tr w:rsidR="000839C1" w:rsidRPr="00B53336" w14:paraId="01F199AA" w14:textId="77777777" w:rsidTr="000839C1">
        <w:trPr>
          <w:trHeight w:val="300"/>
        </w:trPr>
        <w:tc>
          <w:tcPr>
            <w:tcW w:w="690" w:type="pct"/>
            <w:shd w:val="clear" w:color="auto" w:fill="auto"/>
            <w:noWrap/>
            <w:vAlign w:val="bottom"/>
            <w:hideMark/>
          </w:tcPr>
          <w:p w14:paraId="6AA213AD"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132</w:t>
            </w:r>
          </w:p>
        </w:tc>
        <w:tc>
          <w:tcPr>
            <w:tcW w:w="4310" w:type="pct"/>
            <w:shd w:val="clear" w:color="auto" w:fill="auto"/>
            <w:noWrap/>
            <w:vAlign w:val="bottom"/>
            <w:hideMark/>
          </w:tcPr>
          <w:p w14:paraId="4CDF9172"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Yazaki Otomotiv Yan San. ve Tic. A.Ş.</w:t>
            </w:r>
          </w:p>
        </w:tc>
      </w:tr>
      <w:tr w:rsidR="000839C1" w:rsidRPr="00B53336" w14:paraId="6E1BDBFE" w14:textId="77777777" w:rsidTr="000839C1">
        <w:trPr>
          <w:trHeight w:val="300"/>
        </w:trPr>
        <w:tc>
          <w:tcPr>
            <w:tcW w:w="690" w:type="pct"/>
            <w:shd w:val="clear" w:color="auto" w:fill="auto"/>
            <w:noWrap/>
            <w:vAlign w:val="bottom"/>
            <w:hideMark/>
          </w:tcPr>
          <w:p w14:paraId="2E9E8598"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135</w:t>
            </w:r>
          </w:p>
        </w:tc>
        <w:tc>
          <w:tcPr>
            <w:tcW w:w="4310" w:type="pct"/>
            <w:shd w:val="clear" w:color="auto" w:fill="auto"/>
            <w:noWrap/>
            <w:vAlign w:val="bottom"/>
            <w:hideMark/>
          </w:tcPr>
          <w:p w14:paraId="1AE7C528"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Cargill Tarım ve Gıda San. Tic. A.Ş.</w:t>
            </w:r>
          </w:p>
        </w:tc>
      </w:tr>
      <w:tr w:rsidR="000839C1" w:rsidRPr="00B53336" w14:paraId="17115A04" w14:textId="77777777" w:rsidTr="000839C1">
        <w:trPr>
          <w:trHeight w:val="300"/>
        </w:trPr>
        <w:tc>
          <w:tcPr>
            <w:tcW w:w="690" w:type="pct"/>
            <w:shd w:val="clear" w:color="auto" w:fill="auto"/>
            <w:noWrap/>
            <w:vAlign w:val="bottom"/>
            <w:hideMark/>
          </w:tcPr>
          <w:p w14:paraId="77892072"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145</w:t>
            </w:r>
          </w:p>
        </w:tc>
        <w:tc>
          <w:tcPr>
            <w:tcW w:w="4310" w:type="pct"/>
            <w:shd w:val="clear" w:color="auto" w:fill="auto"/>
            <w:noWrap/>
            <w:vAlign w:val="bottom"/>
            <w:hideMark/>
          </w:tcPr>
          <w:p w14:paraId="619FF58F"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Goodyear Lastikleri T.A.Ş.</w:t>
            </w:r>
          </w:p>
        </w:tc>
      </w:tr>
      <w:tr w:rsidR="000839C1" w:rsidRPr="00B53336" w14:paraId="3C28A7C2" w14:textId="77777777" w:rsidTr="000839C1">
        <w:trPr>
          <w:trHeight w:val="300"/>
        </w:trPr>
        <w:tc>
          <w:tcPr>
            <w:tcW w:w="690" w:type="pct"/>
            <w:shd w:val="clear" w:color="auto" w:fill="auto"/>
            <w:noWrap/>
            <w:vAlign w:val="bottom"/>
            <w:hideMark/>
          </w:tcPr>
          <w:p w14:paraId="7936AF73"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158</w:t>
            </w:r>
          </w:p>
        </w:tc>
        <w:tc>
          <w:tcPr>
            <w:tcW w:w="4310" w:type="pct"/>
            <w:shd w:val="clear" w:color="auto" w:fill="auto"/>
            <w:noWrap/>
            <w:vAlign w:val="bottom"/>
            <w:hideMark/>
          </w:tcPr>
          <w:p w14:paraId="0E5FE184"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Çimsa Çimento San. ve Tic. A.Ş.</w:t>
            </w:r>
          </w:p>
        </w:tc>
      </w:tr>
      <w:tr w:rsidR="000839C1" w:rsidRPr="00B53336" w14:paraId="564CD99C" w14:textId="77777777" w:rsidTr="000839C1">
        <w:trPr>
          <w:trHeight w:val="300"/>
        </w:trPr>
        <w:tc>
          <w:tcPr>
            <w:tcW w:w="690" w:type="pct"/>
            <w:shd w:val="clear" w:color="auto" w:fill="auto"/>
            <w:noWrap/>
            <w:vAlign w:val="bottom"/>
            <w:hideMark/>
          </w:tcPr>
          <w:p w14:paraId="0B91A497"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181</w:t>
            </w:r>
          </w:p>
        </w:tc>
        <w:tc>
          <w:tcPr>
            <w:tcW w:w="4310" w:type="pct"/>
            <w:shd w:val="clear" w:color="auto" w:fill="auto"/>
            <w:noWrap/>
            <w:vAlign w:val="bottom"/>
            <w:hideMark/>
          </w:tcPr>
          <w:p w14:paraId="2F4D3A1A"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Federal Mogul Powertrain Otomotiv A.Ş.</w:t>
            </w:r>
          </w:p>
        </w:tc>
      </w:tr>
      <w:tr w:rsidR="000839C1" w:rsidRPr="00B53336" w14:paraId="7943509D" w14:textId="77777777" w:rsidTr="000839C1">
        <w:trPr>
          <w:trHeight w:val="300"/>
        </w:trPr>
        <w:tc>
          <w:tcPr>
            <w:tcW w:w="690" w:type="pct"/>
            <w:shd w:val="clear" w:color="auto" w:fill="auto"/>
            <w:noWrap/>
            <w:vAlign w:val="bottom"/>
            <w:hideMark/>
          </w:tcPr>
          <w:p w14:paraId="3EB89785"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203</w:t>
            </w:r>
          </w:p>
        </w:tc>
        <w:tc>
          <w:tcPr>
            <w:tcW w:w="4310" w:type="pct"/>
            <w:shd w:val="clear" w:color="auto" w:fill="auto"/>
            <w:noWrap/>
            <w:vAlign w:val="bottom"/>
            <w:hideMark/>
          </w:tcPr>
          <w:p w14:paraId="01999847"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C.P. Standart Gıda San. ve Tic. A.Ş.</w:t>
            </w:r>
          </w:p>
        </w:tc>
      </w:tr>
      <w:tr w:rsidR="000839C1" w:rsidRPr="00B53336" w14:paraId="338A676A" w14:textId="77777777" w:rsidTr="000839C1">
        <w:trPr>
          <w:trHeight w:val="300"/>
        </w:trPr>
        <w:tc>
          <w:tcPr>
            <w:tcW w:w="690" w:type="pct"/>
            <w:shd w:val="clear" w:color="auto" w:fill="auto"/>
            <w:noWrap/>
            <w:vAlign w:val="bottom"/>
            <w:hideMark/>
          </w:tcPr>
          <w:p w14:paraId="7B998D8B"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211</w:t>
            </w:r>
          </w:p>
        </w:tc>
        <w:tc>
          <w:tcPr>
            <w:tcW w:w="4310" w:type="pct"/>
            <w:shd w:val="clear" w:color="auto" w:fill="auto"/>
            <w:noWrap/>
            <w:vAlign w:val="bottom"/>
            <w:hideMark/>
          </w:tcPr>
          <w:p w14:paraId="13FD66F5"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Durak Fındık San. ve Tic. A.Ş.</w:t>
            </w:r>
          </w:p>
        </w:tc>
      </w:tr>
      <w:tr w:rsidR="000839C1" w:rsidRPr="00B53336" w14:paraId="4D32C454" w14:textId="77777777" w:rsidTr="000839C1">
        <w:trPr>
          <w:trHeight w:val="300"/>
        </w:trPr>
        <w:tc>
          <w:tcPr>
            <w:tcW w:w="690" w:type="pct"/>
            <w:shd w:val="clear" w:color="auto" w:fill="auto"/>
            <w:noWrap/>
            <w:vAlign w:val="bottom"/>
            <w:hideMark/>
          </w:tcPr>
          <w:p w14:paraId="36AF9870"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234</w:t>
            </w:r>
          </w:p>
        </w:tc>
        <w:tc>
          <w:tcPr>
            <w:tcW w:w="4310" w:type="pct"/>
            <w:shd w:val="clear" w:color="auto" w:fill="auto"/>
            <w:noWrap/>
            <w:vAlign w:val="bottom"/>
            <w:hideMark/>
          </w:tcPr>
          <w:p w14:paraId="53275FD2"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Çamsan Entegre Ağaç San. ve Tic. A.Ş.</w:t>
            </w:r>
          </w:p>
        </w:tc>
      </w:tr>
      <w:tr w:rsidR="000839C1" w:rsidRPr="00B53336" w14:paraId="73A4C280" w14:textId="77777777" w:rsidTr="000839C1">
        <w:trPr>
          <w:trHeight w:val="300"/>
        </w:trPr>
        <w:tc>
          <w:tcPr>
            <w:tcW w:w="690" w:type="pct"/>
            <w:shd w:val="clear" w:color="auto" w:fill="auto"/>
            <w:noWrap/>
            <w:vAlign w:val="bottom"/>
            <w:hideMark/>
          </w:tcPr>
          <w:p w14:paraId="0E4B7FF1"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240</w:t>
            </w:r>
          </w:p>
        </w:tc>
        <w:tc>
          <w:tcPr>
            <w:tcW w:w="4310" w:type="pct"/>
            <w:shd w:val="clear" w:color="auto" w:fill="auto"/>
            <w:noWrap/>
            <w:vAlign w:val="bottom"/>
            <w:hideMark/>
          </w:tcPr>
          <w:p w14:paraId="7007D72A"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Gazi Metal Mamülleri San. ve Tic. A.Ş.</w:t>
            </w:r>
          </w:p>
        </w:tc>
      </w:tr>
      <w:tr w:rsidR="000839C1" w:rsidRPr="00B53336" w14:paraId="52A1B14B" w14:textId="77777777" w:rsidTr="000839C1">
        <w:trPr>
          <w:trHeight w:val="300"/>
        </w:trPr>
        <w:tc>
          <w:tcPr>
            <w:tcW w:w="690" w:type="pct"/>
            <w:shd w:val="clear" w:color="auto" w:fill="auto"/>
            <w:noWrap/>
            <w:vAlign w:val="bottom"/>
            <w:hideMark/>
          </w:tcPr>
          <w:p w14:paraId="684EA9A3"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241</w:t>
            </w:r>
          </w:p>
        </w:tc>
        <w:tc>
          <w:tcPr>
            <w:tcW w:w="4310" w:type="pct"/>
            <w:shd w:val="clear" w:color="auto" w:fill="auto"/>
            <w:noWrap/>
            <w:vAlign w:val="bottom"/>
            <w:hideMark/>
          </w:tcPr>
          <w:p w14:paraId="149F0DBA"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İstikbal Mobilya San. ve Tic. A.Ş.</w:t>
            </w:r>
          </w:p>
        </w:tc>
      </w:tr>
      <w:tr w:rsidR="000839C1" w:rsidRPr="00B53336" w14:paraId="17EDE52C" w14:textId="77777777" w:rsidTr="000839C1">
        <w:trPr>
          <w:trHeight w:val="300"/>
        </w:trPr>
        <w:tc>
          <w:tcPr>
            <w:tcW w:w="690" w:type="pct"/>
            <w:shd w:val="clear" w:color="auto" w:fill="auto"/>
            <w:noWrap/>
            <w:vAlign w:val="bottom"/>
            <w:hideMark/>
          </w:tcPr>
          <w:p w14:paraId="56B8C7B4"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305</w:t>
            </w:r>
          </w:p>
        </w:tc>
        <w:tc>
          <w:tcPr>
            <w:tcW w:w="4310" w:type="pct"/>
            <w:shd w:val="clear" w:color="auto" w:fill="auto"/>
            <w:noWrap/>
            <w:vAlign w:val="bottom"/>
            <w:hideMark/>
          </w:tcPr>
          <w:p w14:paraId="60FD7FA4"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Aydın Kuruyemiş San. ve Tic. A.Ş.</w:t>
            </w:r>
          </w:p>
        </w:tc>
      </w:tr>
      <w:tr w:rsidR="000839C1" w:rsidRPr="00B53336" w14:paraId="07F384DF" w14:textId="77777777" w:rsidTr="000839C1">
        <w:trPr>
          <w:trHeight w:val="300"/>
        </w:trPr>
        <w:tc>
          <w:tcPr>
            <w:tcW w:w="690" w:type="pct"/>
            <w:shd w:val="clear" w:color="auto" w:fill="auto"/>
            <w:noWrap/>
            <w:vAlign w:val="bottom"/>
            <w:hideMark/>
          </w:tcPr>
          <w:p w14:paraId="14CC102A"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307</w:t>
            </w:r>
          </w:p>
        </w:tc>
        <w:tc>
          <w:tcPr>
            <w:tcW w:w="4310" w:type="pct"/>
            <w:shd w:val="clear" w:color="auto" w:fill="auto"/>
            <w:noWrap/>
            <w:vAlign w:val="bottom"/>
            <w:hideMark/>
          </w:tcPr>
          <w:p w14:paraId="2EC6143B"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Başak Traktör Tarım Ziraat ve İş Makinaları San. Tic. A.Ş.</w:t>
            </w:r>
          </w:p>
        </w:tc>
      </w:tr>
      <w:tr w:rsidR="000839C1" w:rsidRPr="00B53336" w14:paraId="533915FF" w14:textId="77777777" w:rsidTr="000839C1">
        <w:trPr>
          <w:trHeight w:val="300"/>
        </w:trPr>
        <w:tc>
          <w:tcPr>
            <w:tcW w:w="690" w:type="pct"/>
            <w:shd w:val="clear" w:color="auto" w:fill="auto"/>
            <w:noWrap/>
            <w:vAlign w:val="bottom"/>
            <w:hideMark/>
          </w:tcPr>
          <w:p w14:paraId="54ECF112"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329</w:t>
            </w:r>
          </w:p>
        </w:tc>
        <w:tc>
          <w:tcPr>
            <w:tcW w:w="4310" w:type="pct"/>
            <w:shd w:val="clear" w:color="auto" w:fill="auto"/>
            <w:noWrap/>
            <w:vAlign w:val="bottom"/>
            <w:hideMark/>
          </w:tcPr>
          <w:p w14:paraId="2C598F10"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Balsu Gıda San. ve Tic. A.Ş.</w:t>
            </w:r>
          </w:p>
        </w:tc>
      </w:tr>
      <w:tr w:rsidR="000839C1" w:rsidRPr="00B53336" w14:paraId="66E37813" w14:textId="77777777" w:rsidTr="000839C1">
        <w:trPr>
          <w:trHeight w:val="300"/>
        </w:trPr>
        <w:tc>
          <w:tcPr>
            <w:tcW w:w="690" w:type="pct"/>
            <w:shd w:val="clear" w:color="auto" w:fill="auto"/>
            <w:noWrap/>
            <w:vAlign w:val="bottom"/>
            <w:hideMark/>
          </w:tcPr>
          <w:p w14:paraId="3A30290C"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330</w:t>
            </w:r>
          </w:p>
        </w:tc>
        <w:tc>
          <w:tcPr>
            <w:tcW w:w="4310" w:type="pct"/>
            <w:shd w:val="clear" w:color="auto" w:fill="auto"/>
            <w:noWrap/>
            <w:vAlign w:val="bottom"/>
            <w:hideMark/>
          </w:tcPr>
          <w:p w14:paraId="6D62C043"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Teknopanel Çatı ve Cephe Panelleri Üretim San. ve Tic. A.Ş.</w:t>
            </w:r>
          </w:p>
        </w:tc>
      </w:tr>
      <w:tr w:rsidR="000839C1" w:rsidRPr="00B53336" w14:paraId="7A4851B8" w14:textId="77777777" w:rsidTr="000839C1">
        <w:trPr>
          <w:trHeight w:val="300"/>
        </w:trPr>
        <w:tc>
          <w:tcPr>
            <w:tcW w:w="690" w:type="pct"/>
            <w:shd w:val="clear" w:color="auto" w:fill="auto"/>
            <w:noWrap/>
            <w:vAlign w:val="bottom"/>
            <w:hideMark/>
          </w:tcPr>
          <w:p w14:paraId="05A24AD8"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344</w:t>
            </w:r>
          </w:p>
        </w:tc>
        <w:tc>
          <w:tcPr>
            <w:tcW w:w="4310" w:type="pct"/>
            <w:shd w:val="clear" w:color="auto" w:fill="auto"/>
            <w:noWrap/>
            <w:vAlign w:val="bottom"/>
            <w:hideMark/>
          </w:tcPr>
          <w:p w14:paraId="1C80AF78"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Akpa Alüminyum San. ve Tic. A.Ş.</w:t>
            </w:r>
          </w:p>
        </w:tc>
      </w:tr>
      <w:tr w:rsidR="000839C1" w:rsidRPr="00B53336" w14:paraId="31C53BAC" w14:textId="77777777" w:rsidTr="000839C1">
        <w:trPr>
          <w:trHeight w:val="300"/>
        </w:trPr>
        <w:tc>
          <w:tcPr>
            <w:tcW w:w="690" w:type="pct"/>
            <w:shd w:val="clear" w:color="auto" w:fill="auto"/>
            <w:noWrap/>
            <w:vAlign w:val="bottom"/>
            <w:hideMark/>
          </w:tcPr>
          <w:p w14:paraId="54665BC7"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348</w:t>
            </w:r>
          </w:p>
        </w:tc>
        <w:tc>
          <w:tcPr>
            <w:tcW w:w="4310" w:type="pct"/>
            <w:shd w:val="clear" w:color="auto" w:fill="auto"/>
            <w:noWrap/>
            <w:vAlign w:val="bottom"/>
            <w:hideMark/>
          </w:tcPr>
          <w:p w14:paraId="0B02A961"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Toyota Boshoku Türkiye Otomotiv San. ve Tic. A.Ş.</w:t>
            </w:r>
          </w:p>
        </w:tc>
      </w:tr>
      <w:tr w:rsidR="000839C1" w:rsidRPr="00B53336" w14:paraId="5E0FBD92" w14:textId="77777777" w:rsidTr="000839C1">
        <w:trPr>
          <w:trHeight w:val="300"/>
        </w:trPr>
        <w:tc>
          <w:tcPr>
            <w:tcW w:w="690" w:type="pct"/>
            <w:shd w:val="clear" w:color="auto" w:fill="auto"/>
            <w:noWrap/>
            <w:vAlign w:val="bottom"/>
            <w:hideMark/>
          </w:tcPr>
          <w:p w14:paraId="65F329BF"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374</w:t>
            </w:r>
          </w:p>
        </w:tc>
        <w:tc>
          <w:tcPr>
            <w:tcW w:w="4310" w:type="pct"/>
            <w:shd w:val="clear" w:color="auto" w:fill="auto"/>
            <w:noWrap/>
            <w:vAlign w:val="bottom"/>
            <w:hideMark/>
          </w:tcPr>
          <w:p w14:paraId="4E546ECE"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Küçükçalık Tekstil San. ve Tic. A.Ş.</w:t>
            </w:r>
          </w:p>
        </w:tc>
      </w:tr>
      <w:tr w:rsidR="000839C1" w:rsidRPr="00B53336" w14:paraId="55A39BFB" w14:textId="77777777" w:rsidTr="000839C1">
        <w:trPr>
          <w:trHeight w:val="300"/>
        </w:trPr>
        <w:tc>
          <w:tcPr>
            <w:tcW w:w="690" w:type="pct"/>
            <w:shd w:val="clear" w:color="auto" w:fill="auto"/>
            <w:noWrap/>
            <w:vAlign w:val="bottom"/>
            <w:hideMark/>
          </w:tcPr>
          <w:p w14:paraId="1D37DECA"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389</w:t>
            </w:r>
          </w:p>
        </w:tc>
        <w:tc>
          <w:tcPr>
            <w:tcW w:w="4310" w:type="pct"/>
            <w:shd w:val="clear" w:color="auto" w:fill="auto"/>
            <w:noWrap/>
            <w:vAlign w:val="bottom"/>
            <w:hideMark/>
          </w:tcPr>
          <w:p w14:paraId="2CB36BB7"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Kalibre Boru San. ve Tic. A.Ş.</w:t>
            </w:r>
          </w:p>
        </w:tc>
      </w:tr>
      <w:tr w:rsidR="000839C1" w:rsidRPr="00B53336" w14:paraId="7FBA1073" w14:textId="77777777" w:rsidTr="000839C1">
        <w:trPr>
          <w:trHeight w:val="300"/>
        </w:trPr>
        <w:tc>
          <w:tcPr>
            <w:tcW w:w="690" w:type="pct"/>
            <w:shd w:val="clear" w:color="auto" w:fill="auto"/>
            <w:noWrap/>
            <w:vAlign w:val="bottom"/>
            <w:hideMark/>
          </w:tcPr>
          <w:p w14:paraId="25442D9D"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406</w:t>
            </w:r>
          </w:p>
        </w:tc>
        <w:tc>
          <w:tcPr>
            <w:tcW w:w="4310" w:type="pct"/>
            <w:shd w:val="clear" w:color="auto" w:fill="auto"/>
            <w:noWrap/>
            <w:vAlign w:val="bottom"/>
            <w:hideMark/>
          </w:tcPr>
          <w:p w14:paraId="0524090F"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Et ve Süt Kurumu Genel Müdürlüğü</w:t>
            </w:r>
          </w:p>
        </w:tc>
      </w:tr>
      <w:tr w:rsidR="000839C1" w:rsidRPr="00B53336" w14:paraId="08E268B1" w14:textId="77777777" w:rsidTr="000839C1">
        <w:trPr>
          <w:trHeight w:val="300"/>
        </w:trPr>
        <w:tc>
          <w:tcPr>
            <w:tcW w:w="690" w:type="pct"/>
            <w:shd w:val="clear" w:color="auto" w:fill="auto"/>
            <w:noWrap/>
            <w:vAlign w:val="bottom"/>
            <w:hideMark/>
          </w:tcPr>
          <w:p w14:paraId="0A99B98E"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426</w:t>
            </w:r>
          </w:p>
        </w:tc>
        <w:tc>
          <w:tcPr>
            <w:tcW w:w="4310" w:type="pct"/>
            <w:shd w:val="clear" w:color="auto" w:fill="auto"/>
            <w:noWrap/>
            <w:vAlign w:val="bottom"/>
            <w:hideMark/>
          </w:tcPr>
          <w:p w14:paraId="59A5BF56"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Akcoat İleri Kimyasal Kaplama Malzemeleri San. ve Tic. A.Ş.</w:t>
            </w:r>
          </w:p>
        </w:tc>
      </w:tr>
      <w:tr w:rsidR="000839C1" w:rsidRPr="00B53336" w14:paraId="35F566F1" w14:textId="77777777" w:rsidTr="000839C1">
        <w:trPr>
          <w:trHeight w:val="300"/>
        </w:trPr>
        <w:tc>
          <w:tcPr>
            <w:tcW w:w="690" w:type="pct"/>
            <w:shd w:val="clear" w:color="auto" w:fill="auto"/>
            <w:noWrap/>
            <w:vAlign w:val="bottom"/>
            <w:hideMark/>
          </w:tcPr>
          <w:p w14:paraId="028EAAED"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460</w:t>
            </w:r>
          </w:p>
        </w:tc>
        <w:tc>
          <w:tcPr>
            <w:tcW w:w="4310" w:type="pct"/>
            <w:shd w:val="clear" w:color="auto" w:fill="auto"/>
            <w:noWrap/>
            <w:vAlign w:val="bottom"/>
            <w:hideMark/>
          </w:tcPr>
          <w:p w14:paraId="50D77CBF"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Ege Kimya San. ve Tic. A.Ş.</w:t>
            </w:r>
          </w:p>
        </w:tc>
      </w:tr>
      <w:tr w:rsidR="000839C1" w:rsidRPr="00B53336" w14:paraId="5B5B2388" w14:textId="77777777" w:rsidTr="000839C1">
        <w:trPr>
          <w:trHeight w:val="300"/>
        </w:trPr>
        <w:tc>
          <w:tcPr>
            <w:tcW w:w="690" w:type="pct"/>
            <w:shd w:val="clear" w:color="auto" w:fill="auto"/>
            <w:noWrap/>
            <w:vAlign w:val="bottom"/>
            <w:hideMark/>
          </w:tcPr>
          <w:p w14:paraId="60D609AD"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463</w:t>
            </w:r>
          </w:p>
        </w:tc>
        <w:tc>
          <w:tcPr>
            <w:tcW w:w="4310" w:type="pct"/>
            <w:shd w:val="clear" w:color="auto" w:fill="auto"/>
            <w:noWrap/>
            <w:vAlign w:val="bottom"/>
            <w:hideMark/>
          </w:tcPr>
          <w:p w14:paraId="7FD713A3"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Türkiye Raylı Sistem Araçları Sanayii A.Ş.</w:t>
            </w:r>
          </w:p>
        </w:tc>
      </w:tr>
      <w:tr w:rsidR="000839C1" w:rsidRPr="00B53336" w14:paraId="11BE36E9" w14:textId="77777777" w:rsidTr="000839C1">
        <w:trPr>
          <w:trHeight w:val="300"/>
        </w:trPr>
        <w:tc>
          <w:tcPr>
            <w:tcW w:w="690" w:type="pct"/>
            <w:shd w:val="clear" w:color="auto" w:fill="auto"/>
            <w:noWrap/>
            <w:vAlign w:val="bottom"/>
            <w:hideMark/>
          </w:tcPr>
          <w:p w14:paraId="06C5DBC0"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477</w:t>
            </w:r>
          </w:p>
        </w:tc>
        <w:tc>
          <w:tcPr>
            <w:tcW w:w="4310" w:type="pct"/>
            <w:shd w:val="clear" w:color="auto" w:fill="auto"/>
            <w:noWrap/>
            <w:vAlign w:val="bottom"/>
            <w:hideMark/>
          </w:tcPr>
          <w:p w14:paraId="6A46E930"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As Ofis Damızlık Yumurta Yem Gıda San. ve Tic. A.Ş.</w:t>
            </w:r>
          </w:p>
        </w:tc>
      </w:tr>
      <w:tr w:rsidR="000839C1" w:rsidRPr="00B53336" w14:paraId="7ECBB88B" w14:textId="77777777" w:rsidTr="000839C1">
        <w:trPr>
          <w:trHeight w:val="300"/>
        </w:trPr>
        <w:tc>
          <w:tcPr>
            <w:tcW w:w="690" w:type="pct"/>
            <w:shd w:val="clear" w:color="auto" w:fill="auto"/>
            <w:noWrap/>
            <w:vAlign w:val="bottom"/>
            <w:hideMark/>
          </w:tcPr>
          <w:p w14:paraId="34D9EDFC"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488</w:t>
            </w:r>
          </w:p>
        </w:tc>
        <w:tc>
          <w:tcPr>
            <w:tcW w:w="4310" w:type="pct"/>
            <w:shd w:val="clear" w:color="auto" w:fill="auto"/>
            <w:noWrap/>
            <w:vAlign w:val="bottom"/>
            <w:hideMark/>
          </w:tcPr>
          <w:p w14:paraId="337F610E" w14:textId="77777777" w:rsidR="000839C1" w:rsidRPr="00B53336" w:rsidRDefault="000839C1" w:rsidP="0074279D">
            <w:pPr>
              <w:spacing w:after="0" w:line="240" w:lineRule="auto"/>
              <w:rPr>
                <w:rFonts w:ascii="Calibri" w:eastAsia="Times New Roman" w:hAnsi="Calibri" w:cs="Calibri"/>
                <w:color w:val="000000"/>
                <w:kern w:val="0"/>
                <w:lang w:eastAsia="tr-TR"/>
                <w14:ligatures w14:val="none"/>
              </w:rPr>
            </w:pPr>
            <w:r w:rsidRPr="00B53336">
              <w:rPr>
                <w:rFonts w:ascii="Calibri" w:eastAsia="Times New Roman" w:hAnsi="Calibri" w:cs="Calibri"/>
                <w:color w:val="000000"/>
                <w:kern w:val="0"/>
                <w:lang w:eastAsia="tr-TR"/>
                <w14:ligatures w14:val="none"/>
              </w:rPr>
              <w:t>Çekok Gıda San. ve Tic. A.Ş.</w:t>
            </w:r>
          </w:p>
        </w:tc>
      </w:tr>
    </w:tbl>
    <w:p w14:paraId="69D1C175" w14:textId="77777777" w:rsidR="000839C1" w:rsidRPr="006B58B4" w:rsidRDefault="000839C1" w:rsidP="006B58B4">
      <w:pPr>
        <w:jc w:val="both"/>
        <w:rPr>
          <w:rFonts w:ascii="Arial" w:hAnsi="Arial" w:cs="Arial"/>
          <w:sz w:val="24"/>
          <w:szCs w:val="24"/>
        </w:rPr>
      </w:pPr>
    </w:p>
    <w:sectPr w:rsidR="000839C1" w:rsidRPr="006B58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DF"/>
    <w:rsid w:val="000839C1"/>
    <w:rsid w:val="000A598A"/>
    <w:rsid w:val="001654DF"/>
    <w:rsid w:val="001860D6"/>
    <w:rsid w:val="001F6F0A"/>
    <w:rsid w:val="00205CBA"/>
    <w:rsid w:val="002C0047"/>
    <w:rsid w:val="003A44E7"/>
    <w:rsid w:val="003E4207"/>
    <w:rsid w:val="00523358"/>
    <w:rsid w:val="006B58B4"/>
    <w:rsid w:val="00881C76"/>
    <w:rsid w:val="008B618B"/>
    <w:rsid w:val="00A30827"/>
    <w:rsid w:val="00A740B4"/>
    <w:rsid w:val="00B37D4B"/>
    <w:rsid w:val="00B42BD7"/>
    <w:rsid w:val="00B43F3D"/>
    <w:rsid w:val="00D877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74C8D"/>
  <w15:chartTrackingRefBased/>
  <w15:docId w15:val="{FE7775B9-1C22-4E2F-8B9C-5130584BF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632</Words>
  <Characters>3604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13</cp:revision>
  <dcterms:created xsi:type="dcterms:W3CDTF">2023-09-26T09:27:00Z</dcterms:created>
  <dcterms:modified xsi:type="dcterms:W3CDTF">2023-09-26T10:46:00Z</dcterms:modified>
</cp:coreProperties>
</file>